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FHC Board Meeting (Zoom)</w:t>
      </w:r>
    </w:p>
    <w:p>
      <w:pPr>
        <w:pStyle w:val="Body"/>
        <w:bidi w:val="0"/>
      </w:pPr>
      <w:r>
        <w:rPr>
          <w:rtl w:val="0"/>
        </w:rPr>
        <w:t>Minutes</w:t>
      </w:r>
    </w:p>
    <w:p>
      <w:pPr>
        <w:pStyle w:val="Body"/>
        <w:bidi w:val="0"/>
      </w:pPr>
      <w:r>
        <w:rPr>
          <w:rtl w:val="0"/>
        </w:rPr>
        <w:t>Feb. 11, 2022 (Fri.)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called to order by Ron Melvin.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Minutes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Maureen  made a motion to accept Jan. 11th minutes. Melanie  seconded. Motion passed.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Executive Actions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 motion was made by Pam  to appoint Melinda Gudim as assistant treasurer. Leah seconded. Motion passed.</w:t>
      </w:r>
    </w:p>
    <w:p>
      <w:pPr>
        <w:pStyle w:val="Body"/>
        <w:bidi w:val="0"/>
      </w:pPr>
      <w:r>
        <w:rPr>
          <w:rtl w:val="0"/>
        </w:rPr>
        <w:t>Amy Parker will be authorized to sign checks after April 1, 2022.</w:t>
      </w:r>
    </w:p>
    <w:p>
      <w:pPr>
        <w:pStyle w:val="Body"/>
        <w:bidi w:val="0"/>
      </w:pPr>
      <w:r>
        <w:rPr>
          <w:rtl w:val="0"/>
        </w:rPr>
        <w:t>Name on FHC credit card will be changed to Amy Parker on April 1, 2022.</w:t>
      </w:r>
    </w:p>
    <w:p>
      <w:pPr>
        <w:pStyle w:val="Body"/>
        <w:bidi w:val="0"/>
      </w:pPr>
      <w:r>
        <w:rPr>
          <w:rtl w:val="0"/>
        </w:rPr>
        <w:t>Strategic Planning Meeting with Brad Chilcote will be held Fri. Feb. 11th following board meeting, and Sat. Feb. 12th at 9:00 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Next meeting is Tue., March 8th at 5:30 PM. (Zoom)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adjourned.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Maureen Winkelman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Present at meeting: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Ron Melvin</w:t>
      </w:r>
    </w:p>
    <w:p>
      <w:pPr>
        <w:pStyle w:val="Body"/>
        <w:bidi w:val="0"/>
      </w:pPr>
      <w:r>
        <w:rPr>
          <w:rtl w:val="0"/>
        </w:rPr>
        <w:t>Leah Oliva</w:t>
      </w:r>
    </w:p>
    <w:p>
      <w:pPr>
        <w:pStyle w:val="Body"/>
        <w:bidi w:val="0"/>
      </w:pPr>
      <w:r>
        <w:rPr>
          <w:rtl w:val="0"/>
        </w:rPr>
        <w:t>Pam Stranahan</w:t>
      </w:r>
    </w:p>
    <w:p>
      <w:pPr>
        <w:pStyle w:val="Body"/>
        <w:bidi w:val="0"/>
      </w:pPr>
      <w:r>
        <w:rPr>
          <w:rtl w:val="0"/>
        </w:rPr>
        <w:t>Father Tran</w:t>
      </w:r>
    </w:p>
    <w:p>
      <w:pPr>
        <w:pStyle w:val="Body"/>
        <w:bidi w:val="0"/>
      </w:pPr>
      <w:r>
        <w:rPr>
          <w:rtl w:val="0"/>
        </w:rPr>
        <w:t>Maureen Winkelman</w:t>
      </w:r>
    </w:p>
    <w:p>
      <w:pPr>
        <w:pStyle w:val="Body"/>
        <w:bidi w:val="0"/>
      </w:pPr>
      <w:r>
        <w:rPr>
          <w:rtl w:val="0"/>
        </w:rPr>
        <w:t>Dave Kronsky</w:t>
      </w:r>
    </w:p>
    <w:p>
      <w:pPr>
        <w:pStyle w:val="Body"/>
        <w:bidi w:val="0"/>
      </w:pPr>
      <w:r>
        <w:rPr>
          <w:rtl w:val="0"/>
        </w:rPr>
        <w:t>Melanie Konarik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Guests:</w:t>
      </w:r>
    </w:p>
    <w:p>
      <w:pPr>
        <w:pStyle w:val="Body"/>
        <w:bidi w:val="0"/>
      </w:pPr>
      <w:r>
        <w:rPr>
          <w:rtl w:val="0"/>
        </w:rPr>
        <w:t>Leslie Stranahan</w:t>
      </w:r>
    </w:p>
    <w:p>
      <w:pPr>
        <w:pStyle w:val="Body"/>
        <w:bidi w:val="0"/>
      </w:pPr>
      <w:r>
        <w:rPr>
          <w:rtl w:val="0"/>
        </w:rPr>
        <w:t>Brad Chilcote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